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5CD1" w:rsidRDefault="00BF5CD1" w:rsidP="00445A85">
      <w:pPr>
        <w:jc w:val="center"/>
        <w:rPr>
          <w:b/>
          <w:sz w:val="28"/>
          <w:szCs w:val="28"/>
        </w:rPr>
      </w:pPr>
    </w:p>
    <w:p w:rsidR="00C37F48" w:rsidRDefault="00C37F48" w:rsidP="00445A85">
      <w:pPr>
        <w:jc w:val="center"/>
        <w:rPr>
          <w:b/>
          <w:sz w:val="28"/>
          <w:szCs w:val="28"/>
        </w:rPr>
      </w:pPr>
    </w:p>
    <w:p w:rsidR="00C37F48" w:rsidRDefault="00C37F48" w:rsidP="00445A85">
      <w:pPr>
        <w:jc w:val="center"/>
        <w:rPr>
          <w:b/>
          <w:sz w:val="28"/>
          <w:szCs w:val="28"/>
        </w:rPr>
      </w:pPr>
    </w:p>
    <w:p w:rsidR="00C37F48" w:rsidRDefault="00C37F48" w:rsidP="00445A85">
      <w:pPr>
        <w:jc w:val="center"/>
        <w:rPr>
          <w:b/>
          <w:sz w:val="28"/>
          <w:szCs w:val="28"/>
        </w:rPr>
      </w:pPr>
    </w:p>
    <w:p w:rsidR="00BF5CD1" w:rsidRDefault="00BF5CD1" w:rsidP="00445A85">
      <w:pPr>
        <w:jc w:val="center"/>
        <w:rPr>
          <w:b/>
          <w:sz w:val="28"/>
          <w:szCs w:val="28"/>
        </w:rPr>
      </w:pPr>
    </w:p>
    <w:p w:rsidR="00BF5CD1" w:rsidRDefault="00BF5CD1" w:rsidP="00445A85">
      <w:pPr>
        <w:jc w:val="center"/>
        <w:rPr>
          <w:b/>
          <w:sz w:val="28"/>
          <w:szCs w:val="28"/>
        </w:rPr>
      </w:pPr>
    </w:p>
    <w:p w:rsidR="00BF5CD1" w:rsidRDefault="00BF5CD1" w:rsidP="00445A85">
      <w:pPr>
        <w:jc w:val="center"/>
        <w:rPr>
          <w:b/>
          <w:sz w:val="28"/>
          <w:szCs w:val="28"/>
        </w:rPr>
      </w:pPr>
    </w:p>
    <w:p w:rsidR="00BF5CD1" w:rsidRDefault="00BF5CD1" w:rsidP="00445A85">
      <w:pPr>
        <w:jc w:val="center"/>
        <w:rPr>
          <w:b/>
          <w:sz w:val="28"/>
          <w:szCs w:val="28"/>
        </w:rPr>
      </w:pPr>
    </w:p>
    <w:p w:rsidR="00BF5CD1" w:rsidRDefault="00BF5CD1" w:rsidP="00445A85">
      <w:pPr>
        <w:jc w:val="center"/>
        <w:rPr>
          <w:b/>
          <w:sz w:val="28"/>
          <w:szCs w:val="28"/>
        </w:rPr>
      </w:pPr>
    </w:p>
    <w:p w:rsidR="00BF5CD1" w:rsidRDefault="00BF5CD1" w:rsidP="00445A85">
      <w:pPr>
        <w:jc w:val="center"/>
        <w:rPr>
          <w:b/>
          <w:sz w:val="28"/>
          <w:szCs w:val="28"/>
        </w:rPr>
      </w:pPr>
    </w:p>
    <w:p w:rsidR="00BF5CD1" w:rsidRDefault="00BF5CD1" w:rsidP="00445A85">
      <w:pPr>
        <w:jc w:val="center"/>
        <w:rPr>
          <w:b/>
          <w:sz w:val="28"/>
          <w:szCs w:val="28"/>
        </w:rPr>
      </w:pPr>
    </w:p>
    <w:p w:rsidR="00DA2F02" w:rsidRDefault="00445A85" w:rsidP="00445A85">
      <w:pPr>
        <w:jc w:val="center"/>
        <w:rPr>
          <w:b/>
          <w:bCs/>
          <w:sz w:val="28"/>
          <w:szCs w:val="28"/>
        </w:rPr>
      </w:pPr>
      <w:r w:rsidRPr="00EC393E">
        <w:rPr>
          <w:b/>
          <w:bCs/>
          <w:sz w:val="28"/>
          <w:szCs w:val="28"/>
        </w:rPr>
        <w:t xml:space="preserve">О некоторых вопросах судебно-экспертной деятельности </w:t>
      </w:r>
    </w:p>
    <w:p w:rsidR="00085310" w:rsidRPr="00EC393E" w:rsidRDefault="00445A85" w:rsidP="00445A85">
      <w:pPr>
        <w:jc w:val="center"/>
        <w:rPr>
          <w:b/>
          <w:bCs/>
          <w:sz w:val="28"/>
          <w:szCs w:val="28"/>
        </w:rPr>
      </w:pPr>
      <w:r w:rsidRPr="00EC393E">
        <w:rPr>
          <w:b/>
          <w:bCs/>
          <w:sz w:val="28"/>
          <w:szCs w:val="28"/>
        </w:rPr>
        <w:t>в Кыргызской Республике</w:t>
      </w:r>
    </w:p>
    <w:p w:rsidR="000F2180" w:rsidRDefault="000F2180" w:rsidP="00D621D3">
      <w:pPr>
        <w:rPr>
          <w:b/>
          <w:bCs/>
          <w:sz w:val="28"/>
          <w:szCs w:val="28"/>
        </w:rPr>
      </w:pPr>
    </w:p>
    <w:p w:rsidR="0049239E" w:rsidRPr="00EC393E" w:rsidRDefault="0049239E" w:rsidP="00D621D3">
      <w:pPr>
        <w:rPr>
          <w:b/>
          <w:bCs/>
          <w:sz w:val="28"/>
          <w:szCs w:val="28"/>
        </w:rPr>
      </w:pPr>
    </w:p>
    <w:p w:rsidR="001E081E" w:rsidRDefault="00D621D3" w:rsidP="00D621D3">
      <w:pPr>
        <w:ind w:firstLine="709"/>
        <w:jc w:val="both"/>
        <w:rPr>
          <w:sz w:val="28"/>
          <w:szCs w:val="28"/>
        </w:rPr>
      </w:pPr>
      <w:r w:rsidRPr="00EC393E">
        <w:rPr>
          <w:sz w:val="28"/>
          <w:szCs w:val="28"/>
        </w:rPr>
        <w:t xml:space="preserve">В целях реализации Закона Кыргызской Республики «О судебно-экспертной деятельности» и </w:t>
      </w:r>
      <w:r w:rsidR="00445A85" w:rsidRPr="00EC393E">
        <w:rPr>
          <w:sz w:val="28"/>
          <w:szCs w:val="28"/>
        </w:rPr>
        <w:t>упорядочения</w:t>
      </w:r>
      <w:r w:rsidR="00343E41">
        <w:rPr>
          <w:sz w:val="28"/>
          <w:szCs w:val="28"/>
        </w:rPr>
        <w:t xml:space="preserve"> системы</w:t>
      </w:r>
      <w:r w:rsidR="00445A85" w:rsidRPr="00EC393E">
        <w:rPr>
          <w:sz w:val="28"/>
          <w:szCs w:val="28"/>
        </w:rPr>
        <w:t xml:space="preserve"> сертификации компетентности судебных экспертов в Кыргызской Республике</w:t>
      </w:r>
      <w:r w:rsidR="00967B98" w:rsidRPr="00EC393E">
        <w:rPr>
          <w:sz w:val="28"/>
          <w:szCs w:val="28"/>
        </w:rPr>
        <w:t xml:space="preserve">, принимая во внимание Указ Президента Кыргызской Республики </w:t>
      </w:r>
      <w:r w:rsidR="001829FF" w:rsidRPr="00EC393E">
        <w:rPr>
          <w:sz w:val="28"/>
          <w:szCs w:val="28"/>
        </w:rPr>
        <w:t>«</w:t>
      </w:r>
      <w:r w:rsidR="00967B98" w:rsidRPr="00EC393E">
        <w:rPr>
          <w:sz w:val="28"/>
          <w:szCs w:val="28"/>
        </w:rPr>
        <w:t>О мерах по реформе системы правоохранительных органов Кыргызской Республики</w:t>
      </w:r>
      <w:r w:rsidR="001829FF" w:rsidRPr="00EC393E">
        <w:rPr>
          <w:sz w:val="28"/>
          <w:szCs w:val="28"/>
        </w:rPr>
        <w:t>»</w:t>
      </w:r>
      <w:r w:rsidR="00967B98" w:rsidRPr="00EC393E">
        <w:rPr>
          <w:sz w:val="28"/>
          <w:szCs w:val="28"/>
        </w:rPr>
        <w:t xml:space="preserve"> от 18 июля 2016 года № 161, в соот</w:t>
      </w:r>
      <w:r w:rsidR="00CE18E5">
        <w:rPr>
          <w:sz w:val="28"/>
          <w:szCs w:val="28"/>
        </w:rPr>
        <w:t xml:space="preserve">ветствии со статьями 10 и 17 </w:t>
      </w:r>
      <w:r w:rsidR="00967B98" w:rsidRPr="00EC393E">
        <w:rPr>
          <w:sz w:val="28"/>
          <w:szCs w:val="28"/>
        </w:rPr>
        <w:t xml:space="preserve"> конституционного Закона Кыргызской Республики </w:t>
      </w:r>
      <w:r w:rsidR="001829FF" w:rsidRPr="00EC393E">
        <w:rPr>
          <w:sz w:val="28"/>
          <w:szCs w:val="28"/>
        </w:rPr>
        <w:t>«</w:t>
      </w:r>
      <w:r w:rsidR="00967B98" w:rsidRPr="00EC393E">
        <w:rPr>
          <w:sz w:val="28"/>
          <w:szCs w:val="28"/>
        </w:rPr>
        <w:t>О Правительстве Кыргызской Республики</w:t>
      </w:r>
      <w:r w:rsidR="001829FF" w:rsidRPr="00EC393E">
        <w:rPr>
          <w:sz w:val="28"/>
          <w:szCs w:val="28"/>
        </w:rPr>
        <w:t>»</w:t>
      </w:r>
      <w:r w:rsidR="00967B98" w:rsidRPr="00EC393E">
        <w:rPr>
          <w:sz w:val="28"/>
          <w:szCs w:val="28"/>
        </w:rPr>
        <w:t xml:space="preserve"> Правительство Кыргызской Республики постановляет:</w:t>
      </w:r>
    </w:p>
    <w:p w:rsidR="00BF5CD1" w:rsidRPr="00EC393E" w:rsidRDefault="00BF5CD1" w:rsidP="00D621D3">
      <w:pPr>
        <w:ind w:firstLine="709"/>
        <w:jc w:val="both"/>
        <w:rPr>
          <w:sz w:val="28"/>
          <w:szCs w:val="28"/>
        </w:rPr>
      </w:pPr>
    </w:p>
    <w:p w:rsidR="001326AC" w:rsidRPr="00EC393E" w:rsidRDefault="00445A85" w:rsidP="001326A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C393E">
        <w:rPr>
          <w:sz w:val="28"/>
          <w:szCs w:val="28"/>
        </w:rPr>
        <w:t>1</w:t>
      </w:r>
      <w:r w:rsidR="001151B4" w:rsidRPr="00EC393E">
        <w:rPr>
          <w:sz w:val="28"/>
          <w:szCs w:val="28"/>
        </w:rPr>
        <w:t xml:space="preserve">. </w:t>
      </w:r>
      <w:r w:rsidR="0049239E">
        <w:rPr>
          <w:sz w:val="28"/>
          <w:szCs w:val="28"/>
        </w:rPr>
        <w:t xml:space="preserve">Внести </w:t>
      </w:r>
      <w:r w:rsidR="001326AC" w:rsidRPr="00EC393E">
        <w:rPr>
          <w:rFonts w:eastAsia="Calibri"/>
          <w:sz w:val="28"/>
          <w:szCs w:val="28"/>
          <w:lang w:eastAsia="en-US"/>
        </w:rPr>
        <w:t>в постановлени</w:t>
      </w:r>
      <w:r w:rsidR="0049239E">
        <w:rPr>
          <w:rFonts w:eastAsia="Calibri"/>
          <w:sz w:val="28"/>
          <w:szCs w:val="28"/>
          <w:lang w:eastAsia="en-US"/>
        </w:rPr>
        <w:t>е</w:t>
      </w:r>
      <w:r w:rsidR="001326AC" w:rsidRPr="00EC393E">
        <w:rPr>
          <w:rFonts w:eastAsia="Calibri"/>
          <w:sz w:val="28"/>
          <w:szCs w:val="28"/>
          <w:lang w:eastAsia="en-US"/>
        </w:rPr>
        <w:t xml:space="preserve"> Правительства Кыргызской Республики «О некоторых вопросах судебно-экспертной деятельности в Кыргызской Республике» от 17 марта 2014 года № 132</w:t>
      </w:r>
      <w:r w:rsidR="0049239E">
        <w:rPr>
          <w:rFonts w:eastAsia="Calibri"/>
          <w:sz w:val="28"/>
          <w:szCs w:val="28"/>
          <w:lang w:eastAsia="en-US"/>
        </w:rPr>
        <w:t xml:space="preserve"> следующее изменение</w:t>
      </w:r>
      <w:r w:rsidR="001326AC" w:rsidRPr="00EC393E">
        <w:rPr>
          <w:rFonts w:eastAsia="Calibri"/>
          <w:sz w:val="28"/>
          <w:szCs w:val="28"/>
          <w:lang w:eastAsia="en-US"/>
        </w:rPr>
        <w:t>:</w:t>
      </w:r>
    </w:p>
    <w:p w:rsidR="001326AC" w:rsidRPr="001326AC" w:rsidRDefault="0049239E" w:rsidP="001326A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</w:t>
      </w:r>
      <w:r w:rsidR="001326AC" w:rsidRPr="001326AC">
        <w:rPr>
          <w:rFonts w:eastAsia="Calibri"/>
          <w:sz w:val="28"/>
          <w:szCs w:val="28"/>
          <w:lang w:eastAsia="en-US"/>
        </w:rPr>
        <w:t>в Положении об экспертно-квалификационной комиссии по вопросам сертификации компетентности судебного эксперта Кыргызской Республики, утвержденном вышеуказанным постановлением:</w:t>
      </w:r>
    </w:p>
    <w:p w:rsidR="001326AC" w:rsidRPr="001326AC" w:rsidRDefault="001326AC" w:rsidP="001326A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326AC">
        <w:rPr>
          <w:rFonts w:eastAsia="Calibri"/>
          <w:sz w:val="28"/>
          <w:szCs w:val="28"/>
          <w:lang w:eastAsia="en-US"/>
        </w:rPr>
        <w:t>пункт 2 изложить в следующей редакции:</w:t>
      </w:r>
    </w:p>
    <w:p w:rsidR="001326AC" w:rsidRPr="001326AC" w:rsidRDefault="001326AC" w:rsidP="001326A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326AC">
        <w:rPr>
          <w:rFonts w:eastAsia="Calibri"/>
          <w:sz w:val="28"/>
          <w:szCs w:val="28"/>
          <w:lang w:eastAsia="en-US"/>
        </w:rPr>
        <w:t>«2. Экспертно-квалификационные комиссии образуются и функционируют при Министерстве внутренних дел Кыргызской Республики, Министерстве здравоохранения Кыргызской Республики и Государственной судебно-экспертной службе при Правительств</w:t>
      </w:r>
      <w:r w:rsidR="00C37F48">
        <w:rPr>
          <w:rFonts w:eastAsia="Calibri"/>
          <w:sz w:val="28"/>
          <w:szCs w:val="28"/>
          <w:lang w:eastAsia="en-US"/>
        </w:rPr>
        <w:t xml:space="preserve">е Кыргызской Республики (далее </w:t>
      </w:r>
      <w:r w:rsidR="00030A5D" w:rsidRPr="00C11C3A">
        <w:rPr>
          <w:sz w:val="28"/>
          <w:szCs w:val="28"/>
        </w:rPr>
        <w:t xml:space="preserve">– </w:t>
      </w:r>
      <w:r w:rsidRPr="001326AC">
        <w:rPr>
          <w:rFonts w:eastAsia="Calibri"/>
          <w:sz w:val="28"/>
          <w:szCs w:val="28"/>
          <w:lang w:eastAsia="en-US"/>
        </w:rPr>
        <w:t>Комиссия).».</w:t>
      </w:r>
    </w:p>
    <w:p w:rsidR="001151B4" w:rsidRPr="00EC393E" w:rsidRDefault="001326AC" w:rsidP="001151B4">
      <w:pPr>
        <w:ind w:firstLine="709"/>
        <w:jc w:val="both"/>
        <w:rPr>
          <w:sz w:val="28"/>
          <w:szCs w:val="28"/>
        </w:rPr>
      </w:pPr>
      <w:r w:rsidRPr="00EC393E">
        <w:rPr>
          <w:sz w:val="28"/>
          <w:szCs w:val="28"/>
        </w:rPr>
        <w:t xml:space="preserve">2. </w:t>
      </w:r>
      <w:r w:rsidR="001151B4" w:rsidRPr="00EC393E">
        <w:rPr>
          <w:sz w:val="28"/>
          <w:szCs w:val="28"/>
        </w:rPr>
        <w:t>Утвердить:</w:t>
      </w:r>
    </w:p>
    <w:p w:rsidR="001151B4" w:rsidRPr="00EC393E" w:rsidRDefault="001151B4" w:rsidP="001151B4">
      <w:pPr>
        <w:ind w:firstLine="709"/>
        <w:jc w:val="both"/>
        <w:rPr>
          <w:sz w:val="28"/>
          <w:szCs w:val="28"/>
        </w:rPr>
      </w:pPr>
      <w:r w:rsidRPr="00EC393E">
        <w:rPr>
          <w:sz w:val="28"/>
          <w:szCs w:val="28"/>
        </w:rPr>
        <w:t>- Положение о порядке и условиях выдачи, отказа в выдаче, приостановления, прекращения действия и лишения сертификата компетентности судебного эксперта Кыргызской Республики согласно приложению 1;</w:t>
      </w:r>
    </w:p>
    <w:p w:rsidR="001151B4" w:rsidRPr="00EC393E" w:rsidRDefault="001151B4" w:rsidP="001151B4">
      <w:pPr>
        <w:ind w:firstLine="709"/>
        <w:jc w:val="both"/>
        <w:rPr>
          <w:sz w:val="28"/>
          <w:szCs w:val="28"/>
        </w:rPr>
      </w:pPr>
      <w:r w:rsidRPr="00EC393E">
        <w:rPr>
          <w:sz w:val="28"/>
          <w:szCs w:val="28"/>
        </w:rPr>
        <w:t>- Положение об экспертно-квалификационной комиссии согласно приложению 2;</w:t>
      </w:r>
    </w:p>
    <w:p w:rsidR="001151B4" w:rsidRPr="00EC393E" w:rsidRDefault="001151B4" w:rsidP="001151B4">
      <w:pPr>
        <w:ind w:firstLine="709"/>
        <w:jc w:val="both"/>
        <w:rPr>
          <w:sz w:val="28"/>
          <w:szCs w:val="28"/>
        </w:rPr>
      </w:pPr>
      <w:r w:rsidRPr="00EC393E">
        <w:rPr>
          <w:sz w:val="28"/>
          <w:szCs w:val="28"/>
        </w:rPr>
        <w:lastRenderedPageBreak/>
        <w:t>- Порядок ведения Государственного реестра судебных экспертов Кыргызской Республики согласно приложению 3;</w:t>
      </w:r>
    </w:p>
    <w:p w:rsidR="0087090E" w:rsidRDefault="001151B4" w:rsidP="0001462E">
      <w:pPr>
        <w:ind w:firstLine="709"/>
        <w:jc w:val="both"/>
        <w:rPr>
          <w:sz w:val="28"/>
          <w:szCs w:val="28"/>
        </w:rPr>
      </w:pPr>
      <w:r w:rsidRPr="00EC393E">
        <w:rPr>
          <w:sz w:val="28"/>
          <w:szCs w:val="28"/>
        </w:rPr>
        <w:t>- Порядок ведения Государственного реестра методик судебно-экспертных исследований Кыргызской Республики согласно приложению 4.</w:t>
      </w:r>
    </w:p>
    <w:p w:rsidR="004B573F" w:rsidRDefault="00A06ADE" w:rsidP="0001462E">
      <w:pPr>
        <w:ind w:firstLine="709"/>
        <w:jc w:val="both"/>
        <w:rPr>
          <w:sz w:val="28"/>
          <w:szCs w:val="28"/>
        </w:rPr>
      </w:pPr>
      <w:r w:rsidRPr="00EC393E">
        <w:rPr>
          <w:sz w:val="28"/>
          <w:szCs w:val="28"/>
        </w:rPr>
        <w:t>3</w:t>
      </w:r>
      <w:r w:rsidR="00616F10" w:rsidRPr="00EC393E">
        <w:rPr>
          <w:sz w:val="28"/>
          <w:szCs w:val="28"/>
        </w:rPr>
        <w:t>.</w:t>
      </w:r>
      <w:r w:rsidR="0001462E" w:rsidRPr="00EC393E">
        <w:rPr>
          <w:sz w:val="28"/>
          <w:szCs w:val="28"/>
        </w:rPr>
        <w:t xml:space="preserve"> Признать утратившим</w:t>
      </w:r>
      <w:r w:rsidR="003E232A">
        <w:rPr>
          <w:sz w:val="28"/>
          <w:szCs w:val="28"/>
        </w:rPr>
        <w:t>и</w:t>
      </w:r>
      <w:r w:rsidR="0001462E" w:rsidRPr="00EC393E">
        <w:rPr>
          <w:sz w:val="28"/>
          <w:szCs w:val="28"/>
        </w:rPr>
        <w:t xml:space="preserve"> силу </w:t>
      </w:r>
      <w:r w:rsidR="00052D8C">
        <w:rPr>
          <w:sz w:val="28"/>
          <w:szCs w:val="28"/>
        </w:rPr>
        <w:t>с 1 января 2019 года</w:t>
      </w:r>
      <w:r w:rsidR="004B573F">
        <w:rPr>
          <w:sz w:val="28"/>
          <w:szCs w:val="28"/>
        </w:rPr>
        <w:t>:</w:t>
      </w:r>
    </w:p>
    <w:p w:rsidR="003E232A" w:rsidRDefault="003E232A" w:rsidP="003E232A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1) </w:t>
      </w:r>
      <w:bookmarkStart w:id="0" w:name="_GoBack"/>
      <w:bookmarkEnd w:id="0"/>
      <w:r w:rsidR="0001462E" w:rsidRPr="00EC393E">
        <w:rPr>
          <w:sz w:val="28"/>
          <w:szCs w:val="28"/>
        </w:rPr>
        <w:t xml:space="preserve">постановление Правительства Кыргызской Республики </w:t>
      </w:r>
      <w:r w:rsidR="004B573F">
        <w:rPr>
          <w:sz w:val="28"/>
          <w:szCs w:val="28"/>
        </w:rPr>
        <w:t xml:space="preserve">                </w:t>
      </w:r>
      <w:proofErr w:type="gramStart"/>
      <w:r w:rsidR="004B573F">
        <w:rPr>
          <w:sz w:val="28"/>
          <w:szCs w:val="28"/>
        </w:rPr>
        <w:t xml:space="preserve">   </w:t>
      </w:r>
      <w:r w:rsidR="0001462E" w:rsidRPr="00EC393E">
        <w:rPr>
          <w:sz w:val="28"/>
          <w:szCs w:val="28"/>
        </w:rPr>
        <w:t>«</w:t>
      </w:r>
      <w:proofErr w:type="gramEnd"/>
      <w:r w:rsidR="0001462E" w:rsidRPr="00EC393E">
        <w:rPr>
          <w:bCs/>
          <w:sz w:val="28"/>
          <w:szCs w:val="28"/>
        </w:rPr>
        <w:t>О некоторых вопросах судебно-экспертной деятельности в Кыргызской Республи</w:t>
      </w:r>
      <w:r w:rsidR="004B573F">
        <w:rPr>
          <w:bCs/>
          <w:sz w:val="28"/>
          <w:szCs w:val="28"/>
        </w:rPr>
        <w:t>ке» от 17 марта 2014 года № 132;</w:t>
      </w:r>
    </w:p>
    <w:p w:rsidR="003E232A" w:rsidRPr="003E232A" w:rsidRDefault="003E232A" w:rsidP="003E232A">
      <w:pPr>
        <w:ind w:firstLine="709"/>
        <w:jc w:val="both"/>
        <w:rPr>
          <w:bCs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2) </w:t>
      </w:r>
      <w:r w:rsidRPr="003E232A">
        <w:rPr>
          <w:bCs/>
          <w:color w:val="000000" w:themeColor="text1"/>
          <w:sz w:val="28"/>
          <w:szCs w:val="28"/>
          <w:lang w:val="ky-KG"/>
        </w:rPr>
        <w:t xml:space="preserve">пункт 4 </w:t>
      </w:r>
      <w:r w:rsidRPr="003E232A">
        <w:rPr>
          <w:color w:val="000000" w:themeColor="text1"/>
          <w:sz w:val="28"/>
          <w:szCs w:val="28"/>
        </w:rPr>
        <w:t>постановления</w:t>
      </w:r>
      <w:r w:rsidRPr="003E232A">
        <w:rPr>
          <w:color w:val="000000" w:themeColor="text1"/>
          <w:sz w:val="28"/>
          <w:szCs w:val="28"/>
        </w:rPr>
        <w:t xml:space="preserve"> Правительства Кыргызской Республики  </w:t>
      </w:r>
      <w:r>
        <w:rPr>
          <w:color w:val="000000" w:themeColor="text1"/>
          <w:sz w:val="28"/>
          <w:szCs w:val="28"/>
        </w:rPr>
        <w:t xml:space="preserve"> </w:t>
      </w:r>
      <w:proofErr w:type="gramStart"/>
      <w:r>
        <w:rPr>
          <w:color w:val="000000" w:themeColor="text1"/>
          <w:sz w:val="28"/>
          <w:szCs w:val="28"/>
        </w:rPr>
        <w:t xml:space="preserve">   «</w:t>
      </w:r>
      <w:proofErr w:type="gramEnd"/>
      <w:r w:rsidRPr="003E232A">
        <w:rPr>
          <w:color w:val="000000" w:themeColor="text1"/>
          <w:sz w:val="28"/>
          <w:szCs w:val="28"/>
        </w:rPr>
        <w:t>О внесении изменений и дополнения в некоторые решения Правительства Кыргызской Республики</w:t>
      </w:r>
      <w:r>
        <w:rPr>
          <w:color w:val="000000" w:themeColor="text1"/>
          <w:sz w:val="28"/>
          <w:szCs w:val="28"/>
        </w:rPr>
        <w:t xml:space="preserve">» </w:t>
      </w:r>
      <w:r w:rsidRPr="003E232A">
        <w:rPr>
          <w:sz w:val="28"/>
          <w:szCs w:val="28"/>
        </w:rPr>
        <w:t>от 2 июня 2017 года № 340</w:t>
      </w:r>
      <w:r>
        <w:rPr>
          <w:sz w:val="28"/>
          <w:szCs w:val="28"/>
        </w:rPr>
        <w:t>;</w:t>
      </w:r>
      <w:r>
        <w:rPr>
          <w:sz w:val="28"/>
          <w:szCs w:val="28"/>
        </w:rPr>
        <w:t xml:space="preserve">                  </w:t>
      </w:r>
    </w:p>
    <w:p w:rsidR="004B573F" w:rsidRPr="00EC393E" w:rsidRDefault="003E232A" w:rsidP="0001462E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3) </w:t>
      </w:r>
      <w:r w:rsidR="004B573F">
        <w:rPr>
          <w:bCs/>
          <w:sz w:val="28"/>
          <w:szCs w:val="28"/>
        </w:rPr>
        <w:t>пункт 1 настоящего постановления.</w:t>
      </w:r>
    </w:p>
    <w:p w:rsidR="00085310" w:rsidRPr="00EC393E" w:rsidRDefault="00A06ADE" w:rsidP="001151B4">
      <w:pPr>
        <w:ind w:firstLine="709"/>
        <w:jc w:val="both"/>
        <w:rPr>
          <w:sz w:val="28"/>
          <w:szCs w:val="28"/>
        </w:rPr>
      </w:pPr>
      <w:r w:rsidRPr="00EC393E">
        <w:rPr>
          <w:sz w:val="28"/>
          <w:szCs w:val="28"/>
        </w:rPr>
        <w:t>4</w:t>
      </w:r>
      <w:r w:rsidR="0001462E" w:rsidRPr="00EC393E">
        <w:rPr>
          <w:sz w:val="28"/>
          <w:szCs w:val="28"/>
        </w:rPr>
        <w:t>.</w:t>
      </w:r>
      <w:r w:rsidR="00CB2F27">
        <w:rPr>
          <w:sz w:val="28"/>
          <w:szCs w:val="28"/>
        </w:rPr>
        <w:t xml:space="preserve"> </w:t>
      </w:r>
      <w:r w:rsidR="00085310" w:rsidRPr="00EC393E">
        <w:rPr>
          <w:sz w:val="28"/>
          <w:szCs w:val="28"/>
        </w:rPr>
        <w:t>Настоящее постановление вступает в силу</w:t>
      </w:r>
      <w:r w:rsidR="009C69D7" w:rsidRPr="00EC393E">
        <w:rPr>
          <w:sz w:val="28"/>
          <w:szCs w:val="28"/>
        </w:rPr>
        <w:t xml:space="preserve"> </w:t>
      </w:r>
      <w:r w:rsidR="00C37F48">
        <w:rPr>
          <w:sz w:val="28"/>
          <w:szCs w:val="28"/>
        </w:rPr>
        <w:t>по истечении семи</w:t>
      </w:r>
      <w:r w:rsidR="001326AC" w:rsidRPr="00EC393E">
        <w:rPr>
          <w:sz w:val="28"/>
          <w:szCs w:val="28"/>
        </w:rPr>
        <w:t xml:space="preserve"> дней</w:t>
      </w:r>
      <w:r w:rsidR="00021CFB" w:rsidRPr="00021CFB">
        <w:rPr>
          <w:sz w:val="28"/>
          <w:szCs w:val="28"/>
        </w:rPr>
        <w:t xml:space="preserve"> </w:t>
      </w:r>
      <w:r w:rsidR="00021CFB">
        <w:rPr>
          <w:sz w:val="28"/>
          <w:szCs w:val="28"/>
        </w:rPr>
        <w:t xml:space="preserve">со дня </w:t>
      </w:r>
      <w:r w:rsidR="00021CFB" w:rsidRPr="00EC393E">
        <w:rPr>
          <w:sz w:val="28"/>
          <w:szCs w:val="28"/>
        </w:rPr>
        <w:t>официал</w:t>
      </w:r>
      <w:r w:rsidR="00021CFB">
        <w:rPr>
          <w:sz w:val="28"/>
          <w:szCs w:val="28"/>
        </w:rPr>
        <w:t>ьного опубликования</w:t>
      </w:r>
      <w:r w:rsidR="00266E51" w:rsidRPr="00EC393E">
        <w:rPr>
          <w:sz w:val="28"/>
          <w:szCs w:val="28"/>
        </w:rPr>
        <w:t>, за исключением пункт</w:t>
      </w:r>
      <w:r w:rsidR="00052D8C">
        <w:rPr>
          <w:sz w:val="28"/>
          <w:szCs w:val="28"/>
        </w:rPr>
        <w:t>а 2</w:t>
      </w:r>
      <w:r w:rsidR="00266E51" w:rsidRPr="00EC393E">
        <w:rPr>
          <w:sz w:val="28"/>
          <w:szCs w:val="28"/>
        </w:rPr>
        <w:t>, которы</w:t>
      </w:r>
      <w:r w:rsidR="00052D8C">
        <w:rPr>
          <w:sz w:val="28"/>
          <w:szCs w:val="28"/>
        </w:rPr>
        <w:t>й вступае</w:t>
      </w:r>
      <w:r w:rsidR="00266E51" w:rsidRPr="00EC393E">
        <w:rPr>
          <w:sz w:val="28"/>
          <w:szCs w:val="28"/>
        </w:rPr>
        <w:t>т в силу</w:t>
      </w:r>
      <w:r w:rsidR="001326AC" w:rsidRPr="00EC393E">
        <w:rPr>
          <w:sz w:val="28"/>
          <w:szCs w:val="28"/>
        </w:rPr>
        <w:t xml:space="preserve"> </w:t>
      </w:r>
      <w:r w:rsidR="00F3736C" w:rsidRPr="00EC393E">
        <w:rPr>
          <w:sz w:val="28"/>
          <w:szCs w:val="28"/>
        </w:rPr>
        <w:t>с</w:t>
      </w:r>
      <w:r w:rsidR="007E0FE7" w:rsidRPr="00EC393E">
        <w:rPr>
          <w:sz w:val="28"/>
          <w:szCs w:val="28"/>
        </w:rPr>
        <w:t xml:space="preserve"> 1 января 2019 года</w:t>
      </w:r>
      <w:r w:rsidR="00266E51" w:rsidRPr="00EC393E">
        <w:rPr>
          <w:sz w:val="28"/>
          <w:szCs w:val="28"/>
        </w:rPr>
        <w:t>.</w:t>
      </w:r>
    </w:p>
    <w:p w:rsidR="00F9592C" w:rsidRPr="00EC393E" w:rsidRDefault="00A06ADE" w:rsidP="0064625F">
      <w:pPr>
        <w:ind w:right="-1" w:firstLine="709"/>
        <w:jc w:val="both"/>
        <w:rPr>
          <w:sz w:val="28"/>
          <w:szCs w:val="28"/>
        </w:rPr>
      </w:pPr>
      <w:r w:rsidRPr="00EC393E">
        <w:rPr>
          <w:sz w:val="28"/>
          <w:szCs w:val="28"/>
        </w:rPr>
        <w:t>5</w:t>
      </w:r>
      <w:r w:rsidR="00085310" w:rsidRPr="00EC393E">
        <w:rPr>
          <w:sz w:val="28"/>
          <w:szCs w:val="28"/>
        </w:rPr>
        <w:t>. Контроль за исполнением настоящего постановления возложить на отдел обороны, правопорядка и чрезвычайных ситуаций Аппарата Правительства Кыргызской Республики.</w:t>
      </w:r>
    </w:p>
    <w:p w:rsidR="0049239E" w:rsidRDefault="0049239E" w:rsidP="0049239E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49239E" w:rsidRDefault="0049239E" w:rsidP="0049239E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CD1" w:rsidRDefault="00BF5CD1" w:rsidP="0049239E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085310" w:rsidRPr="00EC393E" w:rsidRDefault="00BF5CD1" w:rsidP="0049239E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085310" w:rsidRPr="00EC393E">
        <w:rPr>
          <w:b/>
          <w:sz w:val="28"/>
          <w:szCs w:val="28"/>
        </w:rPr>
        <w:t>Премьер-министр</w:t>
      </w:r>
      <w:r>
        <w:rPr>
          <w:b/>
          <w:sz w:val="28"/>
          <w:szCs w:val="28"/>
        </w:rPr>
        <w:t xml:space="preserve">                                   </w:t>
      </w:r>
      <w:r w:rsidR="00C37F48">
        <w:rPr>
          <w:b/>
          <w:sz w:val="28"/>
          <w:szCs w:val="28"/>
        </w:rPr>
        <w:t xml:space="preserve">                            </w:t>
      </w:r>
      <w:proofErr w:type="spellStart"/>
      <w:r w:rsidR="00C37F48">
        <w:rPr>
          <w:b/>
          <w:sz w:val="28"/>
          <w:szCs w:val="28"/>
        </w:rPr>
        <w:t>М.Д.</w:t>
      </w:r>
      <w:r>
        <w:rPr>
          <w:b/>
          <w:sz w:val="28"/>
          <w:szCs w:val="28"/>
        </w:rPr>
        <w:t>Абылгазиев</w:t>
      </w:r>
      <w:proofErr w:type="spellEnd"/>
    </w:p>
    <w:p w:rsidR="00EA2CF2" w:rsidRDefault="00EA2CF2" w:rsidP="00120A88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</w:p>
    <w:p w:rsidR="00EA2CF2" w:rsidRPr="00EC393E" w:rsidRDefault="00EA2CF2" w:rsidP="00120A88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</w:p>
    <w:p w:rsidR="00EA2CF2" w:rsidRPr="00EC393E" w:rsidRDefault="00EA2CF2" w:rsidP="00120A88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</w:p>
    <w:p w:rsidR="00EA2CF2" w:rsidRPr="00EC393E" w:rsidRDefault="00EA2CF2" w:rsidP="00120A88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</w:p>
    <w:p w:rsidR="00EA2CF2" w:rsidRPr="00EC393E" w:rsidRDefault="00EA2CF2" w:rsidP="00120A88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</w:p>
    <w:p w:rsidR="00EA2CF2" w:rsidRPr="00EC393E" w:rsidRDefault="00EA2CF2" w:rsidP="00120A88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</w:p>
    <w:p w:rsidR="009C3161" w:rsidRPr="00EC393E" w:rsidRDefault="009C3161" w:rsidP="00120A88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</w:p>
    <w:p w:rsidR="009C3161" w:rsidRPr="00EC393E" w:rsidRDefault="009C3161" w:rsidP="00120A88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</w:p>
    <w:p w:rsidR="009C3161" w:rsidRPr="00EC393E" w:rsidRDefault="009C3161" w:rsidP="00120A88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</w:p>
    <w:p w:rsidR="009C3161" w:rsidRPr="00EC393E" w:rsidRDefault="009C3161" w:rsidP="00120A88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</w:p>
    <w:p w:rsidR="009C3161" w:rsidRPr="00EC393E" w:rsidRDefault="009C3161" w:rsidP="00120A88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</w:p>
    <w:p w:rsidR="009C3161" w:rsidRPr="00EC393E" w:rsidRDefault="009C3161" w:rsidP="00120A88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</w:p>
    <w:p w:rsidR="009C3161" w:rsidRPr="00EC393E" w:rsidRDefault="009C3161" w:rsidP="00120A88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</w:p>
    <w:p w:rsidR="009C3161" w:rsidRPr="00EC393E" w:rsidRDefault="009C3161" w:rsidP="00120A88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</w:p>
    <w:p w:rsidR="009C3161" w:rsidRPr="00EC393E" w:rsidRDefault="009C3161" w:rsidP="00120A88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</w:p>
    <w:p w:rsidR="009C3161" w:rsidRPr="00EC393E" w:rsidRDefault="009C3161" w:rsidP="00120A88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</w:p>
    <w:p w:rsidR="009C3161" w:rsidRPr="00EC393E" w:rsidRDefault="009C3161" w:rsidP="00120A88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</w:p>
    <w:p w:rsidR="009C3161" w:rsidRPr="00EC393E" w:rsidRDefault="009C3161" w:rsidP="00120A88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</w:p>
    <w:p w:rsidR="009C3161" w:rsidRPr="00EC393E" w:rsidRDefault="009C3161" w:rsidP="00120A88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</w:p>
    <w:p w:rsidR="009C3161" w:rsidRPr="00EC393E" w:rsidRDefault="009C3161" w:rsidP="00120A88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</w:p>
    <w:p w:rsidR="009C3161" w:rsidRPr="00EC393E" w:rsidRDefault="009C3161" w:rsidP="00120A88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</w:p>
    <w:p w:rsidR="009C3161" w:rsidRPr="00EC393E" w:rsidRDefault="009C3161" w:rsidP="00120A88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</w:p>
    <w:p w:rsidR="009C3161" w:rsidRPr="00EC393E" w:rsidRDefault="009C3161" w:rsidP="00120A88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</w:p>
    <w:p w:rsidR="009C3161" w:rsidRPr="00EC393E" w:rsidRDefault="009C3161" w:rsidP="00120A88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</w:p>
    <w:p w:rsidR="009C3161" w:rsidRPr="00EC393E" w:rsidRDefault="009C3161" w:rsidP="00343E41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sectPr w:rsidR="009C3161" w:rsidRPr="00EC393E" w:rsidSect="0049239E">
      <w:footerReference w:type="default" r:id="rId7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6C6F" w:rsidRDefault="002E6C6F" w:rsidP="00B57152">
      <w:r>
        <w:separator/>
      </w:r>
    </w:p>
  </w:endnote>
  <w:endnote w:type="continuationSeparator" w:id="0">
    <w:p w:rsidR="002E6C6F" w:rsidRDefault="002E6C6F" w:rsidP="00B571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4512" w:rsidRPr="009F4512" w:rsidRDefault="009F4512" w:rsidP="009F4512">
    <w:pPr>
      <w:tabs>
        <w:tab w:val="center" w:pos="4677"/>
        <w:tab w:val="right" w:pos="9355"/>
      </w:tabs>
      <w:jc w:val="right"/>
      <w:rPr>
        <w:rFonts w:eastAsia="Calibri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6C6F" w:rsidRDefault="002E6C6F" w:rsidP="00B57152">
      <w:r>
        <w:separator/>
      </w:r>
    </w:p>
  </w:footnote>
  <w:footnote w:type="continuationSeparator" w:id="0">
    <w:p w:rsidR="002E6C6F" w:rsidRDefault="002E6C6F" w:rsidP="00B571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927792"/>
    <w:multiLevelType w:val="hybridMultilevel"/>
    <w:tmpl w:val="C032BECC"/>
    <w:lvl w:ilvl="0" w:tplc="AAF0274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227957"/>
    <w:multiLevelType w:val="hybridMultilevel"/>
    <w:tmpl w:val="92B84412"/>
    <w:lvl w:ilvl="0" w:tplc="1982D1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72B7D83"/>
    <w:multiLevelType w:val="hybridMultilevel"/>
    <w:tmpl w:val="E2E88AAC"/>
    <w:lvl w:ilvl="0" w:tplc="287A32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D504244"/>
    <w:multiLevelType w:val="hybridMultilevel"/>
    <w:tmpl w:val="5B646666"/>
    <w:lvl w:ilvl="0" w:tplc="396C77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3D93176"/>
    <w:multiLevelType w:val="hybridMultilevel"/>
    <w:tmpl w:val="DBFCD438"/>
    <w:lvl w:ilvl="0" w:tplc="D6D64D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45D3511"/>
    <w:multiLevelType w:val="multilevel"/>
    <w:tmpl w:val="0A2476A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6">
    <w:nsid w:val="650C4057"/>
    <w:multiLevelType w:val="hybridMultilevel"/>
    <w:tmpl w:val="88D62032"/>
    <w:lvl w:ilvl="0" w:tplc="15968EB0">
      <w:start w:val="1"/>
      <w:numFmt w:val="decimal"/>
      <w:lvlText w:val="%1."/>
      <w:lvlJc w:val="left"/>
      <w:pPr>
        <w:ind w:left="1974" w:hanging="84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7">
    <w:nsid w:val="69FC36CE"/>
    <w:multiLevelType w:val="multilevel"/>
    <w:tmpl w:val="8416BA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B7B7938"/>
    <w:multiLevelType w:val="multilevel"/>
    <w:tmpl w:val="47389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7"/>
  </w:num>
  <w:num w:numId="3">
    <w:abstractNumId w:val="5"/>
  </w:num>
  <w:num w:numId="4">
    <w:abstractNumId w:val="6"/>
  </w:num>
  <w:num w:numId="5">
    <w:abstractNumId w:val="2"/>
  </w:num>
  <w:num w:numId="6">
    <w:abstractNumId w:val="3"/>
  </w:num>
  <w:num w:numId="7">
    <w:abstractNumId w:val="4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093"/>
    <w:rsid w:val="00011AD4"/>
    <w:rsid w:val="0001462E"/>
    <w:rsid w:val="00021CFB"/>
    <w:rsid w:val="000247BD"/>
    <w:rsid w:val="00030A5D"/>
    <w:rsid w:val="00031EA3"/>
    <w:rsid w:val="00052D8C"/>
    <w:rsid w:val="00077A85"/>
    <w:rsid w:val="00081915"/>
    <w:rsid w:val="00085310"/>
    <w:rsid w:val="0009584E"/>
    <w:rsid w:val="000B37F2"/>
    <w:rsid w:val="000B6D66"/>
    <w:rsid w:val="000D2125"/>
    <w:rsid w:val="000E3AFF"/>
    <w:rsid w:val="000F2180"/>
    <w:rsid w:val="000F253C"/>
    <w:rsid w:val="000F7353"/>
    <w:rsid w:val="00100016"/>
    <w:rsid w:val="0010110B"/>
    <w:rsid w:val="001151B4"/>
    <w:rsid w:val="00120A88"/>
    <w:rsid w:val="00123A7D"/>
    <w:rsid w:val="001326AC"/>
    <w:rsid w:val="001429C3"/>
    <w:rsid w:val="00143D8E"/>
    <w:rsid w:val="00153385"/>
    <w:rsid w:val="00174FB2"/>
    <w:rsid w:val="001813C9"/>
    <w:rsid w:val="001829FF"/>
    <w:rsid w:val="001A2EBD"/>
    <w:rsid w:val="001A4A7A"/>
    <w:rsid w:val="001B5CDC"/>
    <w:rsid w:val="001B6477"/>
    <w:rsid w:val="001E081E"/>
    <w:rsid w:val="001E1B78"/>
    <w:rsid w:val="001E22EE"/>
    <w:rsid w:val="00200DA1"/>
    <w:rsid w:val="002100C2"/>
    <w:rsid w:val="00221841"/>
    <w:rsid w:val="00222983"/>
    <w:rsid w:val="0023036D"/>
    <w:rsid w:val="00231B88"/>
    <w:rsid w:val="00237BDD"/>
    <w:rsid w:val="00253E71"/>
    <w:rsid w:val="00266E51"/>
    <w:rsid w:val="002705BA"/>
    <w:rsid w:val="00284A1B"/>
    <w:rsid w:val="00287757"/>
    <w:rsid w:val="00287F3F"/>
    <w:rsid w:val="00292397"/>
    <w:rsid w:val="002A3ED5"/>
    <w:rsid w:val="002B55AD"/>
    <w:rsid w:val="002D05E7"/>
    <w:rsid w:val="002D59BA"/>
    <w:rsid w:val="002E6C6F"/>
    <w:rsid w:val="00307555"/>
    <w:rsid w:val="00320BC9"/>
    <w:rsid w:val="0032168C"/>
    <w:rsid w:val="00322262"/>
    <w:rsid w:val="00327C8E"/>
    <w:rsid w:val="00342F43"/>
    <w:rsid w:val="00343E41"/>
    <w:rsid w:val="0034444A"/>
    <w:rsid w:val="00355ACA"/>
    <w:rsid w:val="00360B5D"/>
    <w:rsid w:val="003610BC"/>
    <w:rsid w:val="00372B22"/>
    <w:rsid w:val="0038080A"/>
    <w:rsid w:val="00381B3F"/>
    <w:rsid w:val="00385CE5"/>
    <w:rsid w:val="00392B16"/>
    <w:rsid w:val="00395EDC"/>
    <w:rsid w:val="003A3CE1"/>
    <w:rsid w:val="003A7C8C"/>
    <w:rsid w:val="003B3C91"/>
    <w:rsid w:val="003B6EF7"/>
    <w:rsid w:val="003B7BEF"/>
    <w:rsid w:val="003C1A06"/>
    <w:rsid w:val="003C7E5F"/>
    <w:rsid w:val="003E207F"/>
    <w:rsid w:val="003E232A"/>
    <w:rsid w:val="00422CDF"/>
    <w:rsid w:val="00424FBD"/>
    <w:rsid w:val="00445A85"/>
    <w:rsid w:val="004540B1"/>
    <w:rsid w:val="004608B4"/>
    <w:rsid w:val="004620FD"/>
    <w:rsid w:val="00464122"/>
    <w:rsid w:val="00465FAC"/>
    <w:rsid w:val="00471685"/>
    <w:rsid w:val="004855B0"/>
    <w:rsid w:val="00485C37"/>
    <w:rsid w:val="0049239E"/>
    <w:rsid w:val="004937C5"/>
    <w:rsid w:val="00494E04"/>
    <w:rsid w:val="004B137B"/>
    <w:rsid w:val="004B1973"/>
    <w:rsid w:val="004B53DC"/>
    <w:rsid w:val="004B573F"/>
    <w:rsid w:val="004C3535"/>
    <w:rsid w:val="004D1B70"/>
    <w:rsid w:val="004D54E5"/>
    <w:rsid w:val="004E1364"/>
    <w:rsid w:val="004E224B"/>
    <w:rsid w:val="004F54D6"/>
    <w:rsid w:val="004F5EF2"/>
    <w:rsid w:val="0050085E"/>
    <w:rsid w:val="00511F13"/>
    <w:rsid w:val="005275DF"/>
    <w:rsid w:val="00534224"/>
    <w:rsid w:val="00535DE1"/>
    <w:rsid w:val="00536E33"/>
    <w:rsid w:val="00540256"/>
    <w:rsid w:val="00543870"/>
    <w:rsid w:val="00545200"/>
    <w:rsid w:val="00547D44"/>
    <w:rsid w:val="00561AA9"/>
    <w:rsid w:val="0057045E"/>
    <w:rsid w:val="00576CF6"/>
    <w:rsid w:val="0059644F"/>
    <w:rsid w:val="00597A79"/>
    <w:rsid w:val="005A1DE8"/>
    <w:rsid w:val="005A5587"/>
    <w:rsid w:val="005B6C10"/>
    <w:rsid w:val="005C53DE"/>
    <w:rsid w:val="005D3336"/>
    <w:rsid w:val="005D5172"/>
    <w:rsid w:val="005F4F5C"/>
    <w:rsid w:val="006015D8"/>
    <w:rsid w:val="0060770D"/>
    <w:rsid w:val="006101A2"/>
    <w:rsid w:val="00616F10"/>
    <w:rsid w:val="00620AE3"/>
    <w:rsid w:val="00625729"/>
    <w:rsid w:val="0062728C"/>
    <w:rsid w:val="00635C4E"/>
    <w:rsid w:val="00636E2E"/>
    <w:rsid w:val="0064625F"/>
    <w:rsid w:val="00646EAB"/>
    <w:rsid w:val="006563A9"/>
    <w:rsid w:val="0066679D"/>
    <w:rsid w:val="00667B27"/>
    <w:rsid w:val="0069756E"/>
    <w:rsid w:val="006A2237"/>
    <w:rsid w:val="006A3449"/>
    <w:rsid w:val="006C2508"/>
    <w:rsid w:val="006D593F"/>
    <w:rsid w:val="006E2ECA"/>
    <w:rsid w:val="006E7C7D"/>
    <w:rsid w:val="006F3172"/>
    <w:rsid w:val="006F55A6"/>
    <w:rsid w:val="00707E8D"/>
    <w:rsid w:val="00711356"/>
    <w:rsid w:val="00721285"/>
    <w:rsid w:val="00752236"/>
    <w:rsid w:val="00760171"/>
    <w:rsid w:val="007A2389"/>
    <w:rsid w:val="007B0BCB"/>
    <w:rsid w:val="007B0F49"/>
    <w:rsid w:val="007D0889"/>
    <w:rsid w:val="007D0E9C"/>
    <w:rsid w:val="007E0FE7"/>
    <w:rsid w:val="007E7C0A"/>
    <w:rsid w:val="0080232B"/>
    <w:rsid w:val="008032A6"/>
    <w:rsid w:val="008041D9"/>
    <w:rsid w:val="00817421"/>
    <w:rsid w:val="00817BDA"/>
    <w:rsid w:val="008218C0"/>
    <w:rsid w:val="00824323"/>
    <w:rsid w:val="00842CDD"/>
    <w:rsid w:val="00860B16"/>
    <w:rsid w:val="00864AC3"/>
    <w:rsid w:val="0087090E"/>
    <w:rsid w:val="00874EF1"/>
    <w:rsid w:val="00877C46"/>
    <w:rsid w:val="008803B7"/>
    <w:rsid w:val="00881CD3"/>
    <w:rsid w:val="00887F3C"/>
    <w:rsid w:val="00896C6C"/>
    <w:rsid w:val="008B23D7"/>
    <w:rsid w:val="008B67C9"/>
    <w:rsid w:val="008C1D62"/>
    <w:rsid w:val="008C7187"/>
    <w:rsid w:val="008D3168"/>
    <w:rsid w:val="008D6709"/>
    <w:rsid w:val="008E0AB2"/>
    <w:rsid w:val="008E2AA6"/>
    <w:rsid w:val="008E3DE7"/>
    <w:rsid w:val="0090288D"/>
    <w:rsid w:val="0090620F"/>
    <w:rsid w:val="00912152"/>
    <w:rsid w:val="00914E86"/>
    <w:rsid w:val="00953944"/>
    <w:rsid w:val="009549AE"/>
    <w:rsid w:val="0095564B"/>
    <w:rsid w:val="00965093"/>
    <w:rsid w:val="00967B98"/>
    <w:rsid w:val="009815AA"/>
    <w:rsid w:val="009927DC"/>
    <w:rsid w:val="009A0F00"/>
    <w:rsid w:val="009A15E6"/>
    <w:rsid w:val="009A3D98"/>
    <w:rsid w:val="009A6D49"/>
    <w:rsid w:val="009C3161"/>
    <w:rsid w:val="009C69D7"/>
    <w:rsid w:val="009D1B31"/>
    <w:rsid w:val="009D47C4"/>
    <w:rsid w:val="009D7A06"/>
    <w:rsid w:val="009E15F1"/>
    <w:rsid w:val="009E6004"/>
    <w:rsid w:val="009F4512"/>
    <w:rsid w:val="009F7D0C"/>
    <w:rsid w:val="00A06ADE"/>
    <w:rsid w:val="00A06B1A"/>
    <w:rsid w:val="00A0704F"/>
    <w:rsid w:val="00A10C13"/>
    <w:rsid w:val="00A12346"/>
    <w:rsid w:val="00A174C1"/>
    <w:rsid w:val="00A26742"/>
    <w:rsid w:val="00A421AD"/>
    <w:rsid w:val="00A53D9A"/>
    <w:rsid w:val="00A83C71"/>
    <w:rsid w:val="00A85900"/>
    <w:rsid w:val="00AA1D8D"/>
    <w:rsid w:val="00AA23A2"/>
    <w:rsid w:val="00AD4ACD"/>
    <w:rsid w:val="00AF6FCF"/>
    <w:rsid w:val="00B01091"/>
    <w:rsid w:val="00B305ED"/>
    <w:rsid w:val="00B33733"/>
    <w:rsid w:val="00B43EC8"/>
    <w:rsid w:val="00B45B89"/>
    <w:rsid w:val="00B57152"/>
    <w:rsid w:val="00B57D32"/>
    <w:rsid w:val="00B63951"/>
    <w:rsid w:val="00B71753"/>
    <w:rsid w:val="00B742F8"/>
    <w:rsid w:val="00B815CF"/>
    <w:rsid w:val="00B81774"/>
    <w:rsid w:val="00B865FE"/>
    <w:rsid w:val="00B94644"/>
    <w:rsid w:val="00BA195D"/>
    <w:rsid w:val="00BA3876"/>
    <w:rsid w:val="00BB4FA3"/>
    <w:rsid w:val="00BC6681"/>
    <w:rsid w:val="00BD33E0"/>
    <w:rsid w:val="00BD7CD6"/>
    <w:rsid w:val="00BE74CE"/>
    <w:rsid w:val="00BF5CD1"/>
    <w:rsid w:val="00BF74C6"/>
    <w:rsid w:val="00BF76E5"/>
    <w:rsid w:val="00C07DAC"/>
    <w:rsid w:val="00C116CE"/>
    <w:rsid w:val="00C124E9"/>
    <w:rsid w:val="00C22513"/>
    <w:rsid w:val="00C23C65"/>
    <w:rsid w:val="00C31103"/>
    <w:rsid w:val="00C37BA6"/>
    <w:rsid w:val="00C37F48"/>
    <w:rsid w:val="00C43FC0"/>
    <w:rsid w:val="00C46AE1"/>
    <w:rsid w:val="00C472C5"/>
    <w:rsid w:val="00C5113E"/>
    <w:rsid w:val="00C5275C"/>
    <w:rsid w:val="00C82A52"/>
    <w:rsid w:val="00C86FBB"/>
    <w:rsid w:val="00C90A47"/>
    <w:rsid w:val="00C97181"/>
    <w:rsid w:val="00CA3D70"/>
    <w:rsid w:val="00CA7CA6"/>
    <w:rsid w:val="00CB284C"/>
    <w:rsid w:val="00CB2F27"/>
    <w:rsid w:val="00CB690E"/>
    <w:rsid w:val="00CC14F8"/>
    <w:rsid w:val="00CC3F33"/>
    <w:rsid w:val="00CC6BD9"/>
    <w:rsid w:val="00CE18E5"/>
    <w:rsid w:val="00CF6C04"/>
    <w:rsid w:val="00D0575B"/>
    <w:rsid w:val="00D55B96"/>
    <w:rsid w:val="00D621D3"/>
    <w:rsid w:val="00D71BB1"/>
    <w:rsid w:val="00D905BA"/>
    <w:rsid w:val="00D96975"/>
    <w:rsid w:val="00D97CCD"/>
    <w:rsid w:val="00DA2F02"/>
    <w:rsid w:val="00DA4B69"/>
    <w:rsid w:val="00DB0ED0"/>
    <w:rsid w:val="00DB7812"/>
    <w:rsid w:val="00DC2A53"/>
    <w:rsid w:val="00DD7EF5"/>
    <w:rsid w:val="00DE02D1"/>
    <w:rsid w:val="00DE5526"/>
    <w:rsid w:val="00DE6538"/>
    <w:rsid w:val="00DE7DB6"/>
    <w:rsid w:val="00E07BF3"/>
    <w:rsid w:val="00E105D6"/>
    <w:rsid w:val="00E14ABE"/>
    <w:rsid w:val="00E201DD"/>
    <w:rsid w:val="00E23394"/>
    <w:rsid w:val="00E23EB6"/>
    <w:rsid w:val="00E243C1"/>
    <w:rsid w:val="00E26209"/>
    <w:rsid w:val="00E32996"/>
    <w:rsid w:val="00E433FF"/>
    <w:rsid w:val="00E51A52"/>
    <w:rsid w:val="00E53A48"/>
    <w:rsid w:val="00E62D7C"/>
    <w:rsid w:val="00E66C14"/>
    <w:rsid w:val="00E74B40"/>
    <w:rsid w:val="00E75DD2"/>
    <w:rsid w:val="00E832F1"/>
    <w:rsid w:val="00EA2CF2"/>
    <w:rsid w:val="00EA5DEA"/>
    <w:rsid w:val="00EC2410"/>
    <w:rsid w:val="00EC393E"/>
    <w:rsid w:val="00ED2366"/>
    <w:rsid w:val="00ED7ABA"/>
    <w:rsid w:val="00EE58C6"/>
    <w:rsid w:val="00EE6D3A"/>
    <w:rsid w:val="00EF3909"/>
    <w:rsid w:val="00EF79BD"/>
    <w:rsid w:val="00F01CC8"/>
    <w:rsid w:val="00F15BF6"/>
    <w:rsid w:val="00F3736C"/>
    <w:rsid w:val="00F37548"/>
    <w:rsid w:val="00F437FE"/>
    <w:rsid w:val="00F43AE7"/>
    <w:rsid w:val="00F508E7"/>
    <w:rsid w:val="00F54484"/>
    <w:rsid w:val="00F633B6"/>
    <w:rsid w:val="00F64AF0"/>
    <w:rsid w:val="00F67164"/>
    <w:rsid w:val="00F71B83"/>
    <w:rsid w:val="00F77822"/>
    <w:rsid w:val="00F927C6"/>
    <w:rsid w:val="00F9592C"/>
    <w:rsid w:val="00FB20FD"/>
    <w:rsid w:val="00FB23B8"/>
    <w:rsid w:val="00FB658F"/>
    <w:rsid w:val="00FB70CF"/>
    <w:rsid w:val="00FC1DC5"/>
    <w:rsid w:val="00FC2F8A"/>
    <w:rsid w:val="00FC430D"/>
    <w:rsid w:val="00FC70FE"/>
    <w:rsid w:val="00FE2527"/>
    <w:rsid w:val="00FE7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37ABA448-C5EC-4A6E-8EAF-4432404FC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509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3E232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965093"/>
    <w:rPr>
      <w:rFonts w:cs="Times New Roman"/>
      <w:color w:val="0000FF"/>
      <w:u w:val="single"/>
    </w:rPr>
  </w:style>
  <w:style w:type="paragraph" w:customStyle="1" w:styleId="tkTekst">
    <w:name w:val="_Текст обычный (tkTekst)"/>
    <w:basedOn w:val="a"/>
    <w:rsid w:val="00965093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styleId="a4">
    <w:name w:val="List Paragraph"/>
    <w:basedOn w:val="a"/>
    <w:uiPriority w:val="99"/>
    <w:qFormat/>
    <w:rsid w:val="00E23EB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rsid w:val="008032A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8032A6"/>
    <w:rPr>
      <w:rFonts w:ascii="Tahom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B5715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B57152"/>
    <w:rPr>
      <w:rFonts w:ascii="Times New Roman" w:eastAsia="Times New Roman" w:hAnsi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B5715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B57152"/>
    <w:rPr>
      <w:rFonts w:ascii="Times New Roman" w:eastAsia="Times New Roman" w:hAnsi="Times New Roman"/>
      <w:sz w:val="24"/>
      <w:szCs w:val="24"/>
    </w:rPr>
  </w:style>
  <w:style w:type="paragraph" w:customStyle="1" w:styleId="tkKomentarij">
    <w:name w:val="_Комментарий (tkKomentarij)"/>
    <w:basedOn w:val="a"/>
    <w:rsid w:val="002100C2"/>
    <w:pPr>
      <w:spacing w:after="60" w:line="276" w:lineRule="auto"/>
      <w:ind w:firstLine="567"/>
      <w:jc w:val="both"/>
    </w:pPr>
    <w:rPr>
      <w:rFonts w:ascii="Arial" w:hAnsi="Arial" w:cs="Arial"/>
      <w:i/>
      <w:iCs/>
      <w:color w:val="006600"/>
      <w:sz w:val="20"/>
      <w:szCs w:val="20"/>
    </w:rPr>
  </w:style>
  <w:style w:type="paragraph" w:customStyle="1" w:styleId="tkTablica">
    <w:name w:val="_Текст таблицы (tkTablica)"/>
    <w:basedOn w:val="a"/>
    <w:rsid w:val="002100C2"/>
    <w:pPr>
      <w:spacing w:after="60" w:line="276" w:lineRule="auto"/>
    </w:pPr>
    <w:rPr>
      <w:rFonts w:ascii="Arial" w:hAnsi="Arial" w:cs="Arial"/>
      <w:sz w:val="20"/>
      <w:szCs w:val="20"/>
    </w:rPr>
  </w:style>
  <w:style w:type="paragraph" w:customStyle="1" w:styleId="tkNazvanie">
    <w:name w:val="_Название (tkNazvanie)"/>
    <w:basedOn w:val="a"/>
    <w:rsid w:val="0060770D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</w:rPr>
  </w:style>
  <w:style w:type="character" w:styleId="ab">
    <w:name w:val="annotation reference"/>
    <w:rsid w:val="00322262"/>
    <w:rPr>
      <w:sz w:val="16"/>
      <w:szCs w:val="16"/>
    </w:rPr>
  </w:style>
  <w:style w:type="paragraph" w:styleId="ac">
    <w:name w:val="annotation text"/>
    <w:basedOn w:val="a"/>
    <w:link w:val="ad"/>
    <w:rsid w:val="00322262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rsid w:val="00322262"/>
    <w:rPr>
      <w:rFonts w:ascii="Times New Roman" w:eastAsia="Times New Roman" w:hAnsi="Times New Roman"/>
    </w:rPr>
  </w:style>
  <w:style w:type="paragraph" w:styleId="ae">
    <w:name w:val="No Spacing"/>
    <w:uiPriority w:val="1"/>
    <w:qFormat/>
    <w:rsid w:val="00EC2410"/>
    <w:rPr>
      <w:rFonts w:ascii="Times New Roman" w:eastAsia="Times New Roman" w:hAnsi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3E232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65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7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3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4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1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409</Words>
  <Characters>2334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2738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meiman</cp:lastModifiedBy>
  <cp:revision>33</cp:revision>
  <cp:lastPrinted>2018-09-18T09:36:00Z</cp:lastPrinted>
  <dcterms:created xsi:type="dcterms:W3CDTF">2018-07-25T05:21:00Z</dcterms:created>
  <dcterms:modified xsi:type="dcterms:W3CDTF">2018-09-20T11:31:00Z</dcterms:modified>
</cp:coreProperties>
</file>